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981C01" w14:textId="0ED324C5" w:rsidR="00C85EF6" w:rsidRPr="00045EDD" w:rsidRDefault="00C85EF6" w:rsidP="00C85EF6">
      <w:pPr>
        <w:spacing w:before="100" w:beforeAutospacing="1" w:after="100" w:afterAutospacing="1"/>
        <w:rPr>
          <w:rFonts w:ascii="Times New Roman" w:hAnsi="Times New Roman" w:cs="Times New Roman"/>
          <w:color w:val="000000"/>
          <w:sz w:val="22"/>
          <w:szCs w:val="22"/>
          <w:lang w:eastAsia="en-US"/>
        </w:rPr>
      </w:pPr>
      <w:bookmarkStart w:id="0" w:name="_GoBack"/>
      <w:bookmarkEnd w:id="0"/>
      <w:r w:rsidRPr="00045EDD">
        <w:rPr>
          <w:rFonts w:ascii="Times New Roman" w:hAnsi="Times New Roman" w:cs="Times New Roman"/>
          <w:color w:val="000000"/>
          <w:sz w:val="22"/>
          <w:szCs w:val="22"/>
          <w:lang w:eastAsia="en-US"/>
        </w:rPr>
        <w:t xml:space="preserve">The </w:t>
      </w:r>
      <w:r w:rsidR="005207E3" w:rsidRPr="00045EDD">
        <w:rPr>
          <w:rFonts w:ascii="Times New Roman" w:hAnsi="Times New Roman" w:cs="Times New Roman"/>
          <w:color w:val="000000"/>
          <w:sz w:val="22"/>
          <w:szCs w:val="22"/>
          <w:lang w:eastAsia="en-US"/>
        </w:rPr>
        <w:t>Project Principal</w:t>
      </w:r>
      <w:r w:rsidRPr="00045EDD">
        <w:rPr>
          <w:rFonts w:ascii="Times New Roman" w:hAnsi="Times New Roman" w:cs="Times New Roman"/>
          <w:color w:val="000000"/>
          <w:sz w:val="22"/>
          <w:szCs w:val="22"/>
          <w:lang w:eastAsia="en-US"/>
        </w:rPr>
        <w:t xml:space="preserve"> investigator (</w:t>
      </w:r>
      <w:r w:rsidR="005207E3" w:rsidRPr="00045EDD">
        <w:rPr>
          <w:rFonts w:ascii="Times New Roman" w:hAnsi="Times New Roman" w:cs="Times New Roman"/>
          <w:color w:val="000000"/>
          <w:sz w:val="22"/>
          <w:szCs w:val="22"/>
          <w:lang w:eastAsia="en-US"/>
        </w:rPr>
        <w:t>PI</w:t>
      </w:r>
      <w:r w:rsidRPr="00045EDD">
        <w:rPr>
          <w:rFonts w:ascii="Times New Roman" w:hAnsi="Times New Roman" w:cs="Times New Roman"/>
          <w:color w:val="000000"/>
          <w:sz w:val="22"/>
          <w:szCs w:val="22"/>
          <w:lang w:eastAsia="en-US"/>
        </w:rPr>
        <w:t xml:space="preserve">) must promptly report </w:t>
      </w:r>
      <w:r w:rsidR="005207E3" w:rsidRPr="00045EDD">
        <w:rPr>
          <w:rFonts w:ascii="Times New Roman" w:hAnsi="Times New Roman" w:cs="Times New Roman"/>
          <w:color w:val="000000"/>
          <w:sz w:val="22"/>
          <w:szCs w:val="22"/>
          <w:lang w:eastAsia="en-US"/>
        </w:rPr>
        <w:t xml:space="preserve">via phone, email, or in person to the IRB Chair and to the Office of Sponsored &amp; Academic Programs Support, any </w:t>
      </w:r>
      <w:r w:rsidRPr="00045EDD">
        <w:rPr>
          <w:rFonts w:ascii="Times New Roman" w:hAnsi="Times New Roman" w:cs="Times New Roman"/>
          <w:color w:val="000000"/>
          <w:sz w:val="22"/>
          <w:szCs w:val="22"/>
          <w:lang w:eastAsia="en-US"/>
        </w:rPr>
        <w:t xml:space="preserve">unanticipated problems (involving human subjects) that </w:t>
      </w:r>
      <w:r w:rsidR="005207E3" w:rsidRPr="00045EDD">
        <w:rPr>
          <w:rFonts w:ascii="Times New Roman" w:hAnsi="Times New Roman" w:cs="Times New Roman"/>
          <w:color w:val="000000"/>
          <w:sz w:val="22"/>
          <w:szCs w:val="22"/>
          <w:lang w:eastAsia="en-US"/>
        </w:rPr>
        <w:t>occur</w:t>
      </w:r>
      <w:r w:rsidRPr="00045EDD">
        <w:rPr>
          <w:rFonts w:ascii="Times New Roman" w:hAnsi="Times New Roman" w:cs="Times New Roman"/>
          <w:color w:val="000000"/>
          <w:sz w:val="22"/>
          <w:szCs w:val="22"/>
          <w:lang w:eastAsia="en-US"/>
        </w:rPr>
        <w:t xml:space="preserve"> during the course of the </w:t>
      </w:r>
      <w:r w:rsidR="005207E3" w:rsidRPr="00045EDD">
        <w:rPr>
          <w:rFonts w:ascii="Times New Roman" w:hAnsi="Times New Roman" w:cs="Times New Roman"/>
          <w:color w:val="000000"/>
          <w:sz w:val="22"/>
          <w:szCs w:val="22"/>
          <w:lang w:eastAsia="en-US"/>
        </w:rPr>
        <w:t xml:space="preserve">approved </w:t>
      </w:r>
      <w:r w:rsidRPr="00045EDD">
        <w:rPr>
          <w:rFonts w:ascii="Times New Roman" w:hAnsi="Times New Roman" w:cs="Times New Roman"/>
          <w:color w:val="000000"/>
          <w:sz w:val="22"/>
          <w:szCs w:val="22"/>
          <w:lang w:eastAsia="en-US"/>
        </w:rPr>
        <w:t>research project and fall into </w:t>
      </w:r>
      <w:r w:rsidRPr="00045EDD">
        <w:rPr>
          <w:rFonts w:ascii="Times New Roman" w:hAnsi="Times New Roman" w:cs="Times New Roman"/>
          <w:i/>
          <w:iCs/>
          <w:color w:val="000000"/>
          <w:sz w:val="22"/>
          <w:szCs w:val="22"/>
          <w:lang w:eastAsia="en-US"/>
        </w:rPr>
        <w:t>either</w:t>
      </w:r>
      <w:r w:rsidRPr="00045EDD">
        <w:rPr>
          <w:rFonts w:ascii="Times New Roman" w:hAnsi="Times New Roman" w:cs="Times New Roman"/>
          <w:color w:val="000000"/>
          <w:sz w:val="22"/>
          <w:szCs w:val="22"/>
          <w:lang w:eastAsia="en-US"/>
        </w:rPr>
        <w:t> of the following categories</w:t>
      </w:r>
      <w:r w:rsidR="00AE3812">
        <w:rPr>
          <w:rFonts w:ascii="Times New Roman" w:hAnsi="Times New Roman" w:cs="Times New Roman"/>
          <w:color w:val="000000"/>
          <w:sz w:val="22"/>
          <w:szCs w:val="22"/>
          <w:lang w:eastAsia="en-US"/>
        </w:rPr>
        <w:t xml:space="preserve"> (For more information please refer to the </w:t>
      </w:r>
      <w:r w:rsidR="00AE3812" w:rsidRPr="00AE3812">
        <w:rPr>
          <w:rFonts w:ascii="Times New Roman" w:hAnsi="Times New Roman" w:cs="Times New Roman"/>
          <w:b/>
          <w:color w:val="000000"/>
          <w:sz w:val="22"/>
          <w:szCs w:val="22"/>
          <w:u w:val="single"/>
          <w:lang w:eastAsia="en-US"/>
        </w:rPr>
        <w:t>Adverse Event Decision Tree</w:t>
      </w:r>
      <w:r w:rsidR="00AE3812">
        <w:rPr>
          <w:rFonts w:ascii="Times New Roman" w:hAnsi="Times New Roman" w:cs="Times New Roman"/>
          <w:color w:val="000000"/>
          <w:sz w:val="22"/>
          <w:szCs w:val="22"/>
          <w:lang w:eastAsia="en-US"/>
        </w:rPr>
        <w:t>)</w:t>
      </w:r>
      <w:r w:rsidRPr="00045EDD">
        <w:rPr>
          <w:rFonts w:ascii="Times New Roman" w:hAnsi="Times New Roman" w:cs="Times New Roman"/>
          <w:color w:val="000000"/>
          <w:sz w:val="22"/>
          <w:szCs w:val="22"/>
          <w:lang w:eastAsia="en-US"/>
        </w:rPr>
        <w:t>:</w:t>
      </w:r>
    </w:p>
    <w:p w14:paraId="43770FE1" w14:textId="77777777" w:rsidR="00623398" w:rsidRPr="00045EDD" w:rsidRDefault="00C85EF6" w:rsidP="00623398">
      <w:pPr>
        <w:pStyle w:val="ListParagraph"/>
        <w:numPr>
          <w:ilvl w:val="0"/>
          <w:numId w:val="2"/>
        </w:numPr>
        <w:spacing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bCs/>
          <w:color w:val="000000"/>
          <w:sz w:val="22"/>
          <w:szCs w:val="22"/>
          <w:lang w:eastAsia="en-US"/>
        </w:rPr>
        <w:t>Category A</w:t>
      </w:r>
      <w:r w:rsidR="005207E3"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Any </w:t>
      </w:r>
      <w:r w:rsidRPr="00045EDD">
        <w:rPr>
          <w:rFonts w:ascii="Times New Roman" w:hAnsi="Times New Roman" w:cs="Times New Roman"/>
          <w:b/>
          <w:bCs/>
          <w:color w:val="000000"/>
          <w:sz w:val="22"/>
          <w:szCs w:val="22"/>
          <w:lang w:eastAsia="en-US"/>
        </w:rPr>
        <w:t>Serious Adverse Event</w:t>
      </w:r>
      <w:r w:rsidR="005207E3" w:rsidRPr="00045EDD">
        <w:rPr>
          <w:rFonts w:ascii="Times New Roman" w:hAnsi="Times New Roman" w:cs="Times New Roman"/>
          <w:color w:val="000000"/>
          <w:sz w:val="22"/>
          <w:szCs w:val="22"/>
          <w:lang w:eastAsia="en-US"/>
        </w:rPr>
        <w:t xml:space="preserve"> Occurring</w:t>
      </w:r>
      <w:r w:rsidRPr="00045EDD">
        <w:rPr>
          <w:rFonts w:ascii="Times New Roman" w:hAnsi="Times New Roman" w:cs="Times New Roman"/>
          <w:color w:val="000000"/>
          <w:sz w:val="22"/>
          <w:szCs w:val="22"/>
          <w:lang w:eastAsia="en-US"/>
        </w:rPr>
        <w:t xml:space="preserve"> within 48 Hours of Participation in the </w:t>
      </w:r>
      <w:r w:rsidR="005207E3" w:rsidRPr="00045EDD">
        <w:rPr>
          <w:rFonts w:ascii="Times New Roman" w:hAnsi="Times New Roman" w:cs="Times New Roman"/>
          <w:color w:val="000000"/>
          <w:sz w:val="22"/>
          <w:szCs w:val="22"/>
          <w:lang w:eastAsia="en-US"/>
        </w:rPr>
        <w:t xml:space="preserve">Approved </w:t>
      </w:r>
      <w:r w:rsidRPr="00045EDD">
        <w:rPr>
          <w:rFonts w:ascii="Times New Roman" w:hAnsi="Times New Roman" w:cs="Times New Roman"/>
          <w:color w:val="000000"/>
          <w:sz w:val="22"/>
          <w:szCs w:val="22"/>
          <w:lang w:eastAsia="en-US"/>
        </w:rPr>
        <w:t>Research</w:t>
      </w:r>
    </w:p>
    <w:p w14:paraId="74DC567E" w14:textId="4E4DC5B8" w:rsidR="00623398" w:rsidRPr="00045EDD" w:rsidRDefault="00C85EF6" w:rsidP="00623398">
      <w:pPr>
        <w:pStyle w:val="ListParagraph"/>
        <w:numPr>
          <w:ilvl w:val="1"/>
          <w:numId w:val="2"/>
        </w:numPr>
        <w:spacing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color w:val="000000"/>
          <w:sz w:val="22"/>
          <w:szCs w:val="22"/>
          <w:lang w:eastAsia="en-US"/>
        </w:rPr>
        <w:t>Serious adverse events are those resulting in death, a life-threatening experience, hospitalization or prolongation of existing hospitalization, a persistent or significant disability or capacity, or a congenital anomaly or birth defect. Every serious adverse event must be reported, even if the event does not appear to be associated with the research protocol. If applicable, also file an</w:t>
      </w:r>
      <w:r w:rsidR="00DA1653" w:rsidRPr="00045EDD">
        <w:rPr>
          <w:rFonts w:ascii="Times New Roman" w:hAnsi="Times New Roman" w:cs="Times New Roman"/>
          <w:color w:val="000000"/>
          <w:sz w:val="22"/>
          <w:szCs w:val="22"/>
          <w:lang w:eastAsia="en-US"/>
        </w:rPr>
        <w:t>d FDA Adverse Event Report (</w:t>
      </w:r>
      <w:hyperlink r:id="rId5" w:history="1">
        <w:r w:rsidR="00DA1653" w:rsidRPr="00045EDD">
          <w:rPr>
            <w:rStyle w:val="Hyperlink"/>
            <w:rFonts w:ascii="Times New Roman" w:hAnsi="Times New Roman" w:cs="Times New Roman"/>
            <w:sz w:val="22"/>
            <w:szCs w:val="22"/>
            <w:lang w:eastAsia="en-US"/>
          </w:rPr>
          <w:t>http://www.fda.gov/cder/aers</w:t>
        </w:r>
      </w:hyperlink>
      <w:r w:rsidRPr="00045EDD">
        <w:rPr>
          <w:rFonts w:ascii="Times New Roman" w:hAnsi="Times New Roman" w:cs="Times New Roman"/>
          <w:color w:val="000000"/>
          <w:sz w:val="22"/>
          <w:szCs w:val="22"/>
          <w:lang w:eastAsia="en-US"/>
        </w:rPr>
        <w:t xml:space="preserve">). In addition, the IRB Office </w:t>
      </w:r>
      <w:r w:rsidR="00623398" w:rsidRPr="00045EDD">
        <w:rPr>
          <w:rFonts w:ascii="Times New Roman" w:hAnsi="Times New Roman" w:cs="Times New Roman"/>
          <w:color w:val="000000"/>
          <w:sz w:val="22"/>
          <w:szCs w:val="22"/>
          <w:lang w:eastAsia="en-US"/>
        </w:rPr>
        <w:t xml:space="preserve">989-964-7488; </w:t>
      </w:r>
      <w:hyperlink r:id="rId6" w:history="1">
        <w:r w:rsidR="001D52A1" w:rsidRPr="00540BB9">
          <w:rPr>
            <w:rStyle w:val="Hyperlink"/>
            <w:rFonts w:ascii="Times New Roman" w:hAnsi="Times New Roman" w:cs="Times New Roman"/>
            <w:sz w:val="22"/>
            <w:szCs w:val="22"/>
            <w:lang w:eastAsia="en-US"/>
          </w:rPr>
          <w:t>irbchair@svsu.edu</w:t>
        </w:r>
      </w:hyperlink>
      <w:r w:rsidR="001D52A1">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should be notified within 24 hours of discovery of any serious adverse event.</w:t>
      </w:r>
    </w:p>
    <w:p w14:paraId="43EF182F" w14:textId="77777777" w:rsidR="00623398" w:rsidRPr="00045EDD" w:rsidRDefault="00C85EF6" w:rsidP="00C85EF6">
      <w:pPr>
        <w:pStyle w:val="ListParagraph"/>
        <w:numPr>
          <w:ilvl w:val="0"/>
          <w:numId w:val="2"/>
        </w:num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bCs/>
          <w:color w:val="000000"/>
          <w:sz w:val="22"/>
          <w:szCs w:val="22"/>
          <w:lang w:eastAsia="en-US"/>
        </w:rPr>
        <w:t xml:space="preserve">Category </w:t>
      </w:r>
      <w:r w:rsidR="00623398" w:rsidRPr="00045EDD">
        <w:rPr>
          <w:rFonts w:ascii="Times New Roman" w:hAnsi="Times New Roman" w:cs="Times New Roman"/>
          <w:b/>
          <w:bCs/>
          <w:color w:val="000000"/>
          <w:sz w:val="22"/>
          <w:szCs w:val="22"/>
          <w:lang w:eastAsia="en-US"/>
        </w:rPr>
        <w:t xml:space="preserve">B: </w:t>
      </w:r>
      <w:r w:rsidRPr="00045EDD">
        <w:rPr>
          <w:rFonts w:ascii="Times New Roman" w:hAnsi="Times New Roman" w:cs="Times New Roman"/>
          <w:color w:val="000000"/>
          <w:sz w:val="22"/>
          <w:szCs w:val="22"/>
          <w:lang w:eastAsia="en-US"/>
        </w:rPr>
        <w:t xml:space="preserve">Any Event </w:t>
      </w:r>
      <w:r w:rsidR="00623398" w:rsidRPr="00045EDD">
        <w:rPr>
          <w:rFonts w:ascii="Times New Roman" w:hAnsi="Times New Roman" w:cs="Times New Roman"/>
          <w:color w:val="000000"/>
          <w:sz w:val="22"/>
          <w:szCs w:val="22"/>
          <w:lang w:eastAsia="en-US"/>
        </w:rPr>
        <w:t xml:space="preserve">where </w:t>
      </w:r>
      <w:r w:rsidRPr="00045EDD">
        <w:rPr>
          <w:rFonts w:ascii="Times New Roman" w:hAnsi="Times New Roman" w:cs="Times New Roman"/>
          <w:b/>
          <w:bCs/>
          <w:color w:val="000000"/>
          <w:sz w:val="22"/>
          <w:szCs w:val="22"/>
          <w:lang w:eastAsia="en-US"/>
        </w:rPr>
        <w:t>All Three</w:t>
      </w:r>
      <w:r w:rsidR="00623398"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of the Following are True:</w:t>
      </w:r>
    </w:p>
    <w:p w14:paraId="467F9904" w14:textId="77777777" w:rsidR="00623398" w:rsidRPr="00045EDD" w:rsidRDefault="00C85EF6" w:rsidP="00C85EF6">
      <w:pPr>
        <w:pStyle w:val="ListParagraph"/>
        <w:numPr>
          <w:ilvl w:val="1"/>
          <w:numId w:val="2"/>
        </w:num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bCs/>
          <w:color w:val="000000"/>
          <w:sz w:val="22"/>
          <w:szCs w:val="22"/>
          <w:lang w:eastAsia="en-US"/>
        </w:rPr>
        <w:t>Subject or Risks to Subject or Others Adversely Affected</w:t>
      </w:r>
      <w:r w:rsidR="00623398" w:rsidRPr="00045EDD">
        <w:rPr>
          <w:rFonts w:ascii="Times New Roman" w:hAnsi="Times New Roman" w:cs="Times New Roman"/>
          <w:b/>
          <w:bCs/>
          <w:color w:val="000000"/>
          <w:sz w:val="22"/>
          <w:szCs w:val="22"/>
          <w:lang w:eastAsia="en-US"/>
        </w:rPr>
        <w:t xml:space="preserve"> (Serious)</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An event or outcome has occurred that has </w:t>
      </w:r>
      <w:r w:rsidRPr="00045EDD">
        <w:rPr>
          <w:rFonts w:ascii="Times New Roman" w:hAnsi="Times New Roman" w:cs="Times New Roman"/>
          <w:i/>
          <w:iCs/>
          <w:color w:val="000000"/>
          <w:sz w:val="22"/>
          <w:szCs w:val="22"/>
          <w:lang w:eastAsia="en-US"/>
        </w:rPr>
        <w:t>resulted in harm </w:t>
      </w:r>
      <w:r w:rsidRPr="00045EDD">
        <w:rPr>
          <w:rFonts w:ascii="Times New Roman" w:hAnsi="Times New Roman" w:cs="Times New Roman"/>
          <w:color w:val="000000"/>
          <w:sz w:val="22"/>
          <w:szCs w:val="22"/>
          <w:lang w:eastAsia="en-US"/>
        </w:rPr>
        <w:t>to the subject, has </w:t>
      </w:r>
      <w:r w:rsidRPr="00045EDD">
        <w:rPr>
          <w:rFonts w:ascii="Times New Roman" w:hAnsi="Times New Roman" w:cs="Times New Roman"/>
          <w:i/>
          <w:iCs/>
          <w:color w:val="000000"/>
          <w:sz w:val="22"/>
          <w:szCs w:val="22"/>
          <w:lang w:eastAsia="en-US"/>
        </w:rPr>
        <w:t>affected the subject detrimentally,</w:t>
      </w:r>
      <w:r w:rsidRPr="00045EDD">
        <w:rPr>
          <w:rFonts w:ascii="Times New Roman" w:hAnsi="Times New Roman" w:cs="Times New Roman"/>
          <w:color w:val="000000"/>
          <w:sz w:val="22"/>
          <w:szCs w:val="22"/>
          <w:lang w:eastAsia="en-US"/>
        </w:rPr>
        <w:t> has</w:t>
      </w:r>
      <w:r w:rsidR="00623398"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i/>
          <w:iCs/>
          <w:color w:val="000000"/>
          <w:sz w:val="22"/>
          <w:szCs w:val="22"/>
          <w:lang w:eastAsia="en-US"/>
        </w:rPr>
        <w:t>worsened</w:t>
      </w:r>
      <w:r w:rsidRPr="00045EDD">
        <w:rPr>
          <w:rFonts w:ascii="Times New Roman" w:hAnsi="Times New Roman" w:cs="Times New Roman"/>
          <w:color w:val="000000"/>
          <w:sz w:val="22"/>
          <w:szCs w:val="22"/>
          <w:lang w:eastAsia="en-US"/>
        </w:rPr>
        <w:t> as a result of their participation, or that has </w:t>
      </w:r>
      <w:r w:rsidRPr="00045EDD">
        <w:rPr>
          <w:rFonts w:ascii="Times New Roman" w:hAnsi="Times New Roman" w:cs="Times New Roman"/>
          <w:i/>
          <w:iCs/>
          <w:color w:val="000000"/>
          <w:sz w:val="22"/>
          <w:szCs w:val="22"/>
          <w:lang w:eastAsia="en-US"/>
        </w:rPr>
        <w:t>resulted in increased risk </w:t>
      </w:r>
      <w:r w:rsidRPr="00045EDD">
        <w:rPr>
          <w:rFonts w:ascii="Times New Roman" w:hAnsi="Times New Roman" w:cs="Times New Roman"/>
          <w:color w:val="000000"/>
          <w:sz w:val="22"/>
          <w:szCs w:val="22"/>
          <w:lang w:eastAsia="en-US"/>
        </w:rPr>
        <w:t>to the subject or to others, whether or not the risk has actually resulted in harm (for example, misplacing a subject's research records would constitute an increased risk event that should be reported).</w:t>
      </w:r>
    </w:p>
    <w:p w14:paraId="281E1568" w14:textId="77777777" w:rsidR="00F366B2" w:rsidRPr="00045EDD" w:rsidRDefault="00C85EF6" w:rsidP="00C85EF6">
      <w:pPr>
        <w:pStyle w:val="ListParagraph"/>
        <w:numPr>
          <w:ilvl w:val="1"/>
          <w:numId w:val="2"/>
        </w:num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bCs/>
          <w:color w:val="000000"/>
          <w:sz w:val="22"/>
          <w:szCs w:val="22"/>
          <w:lang w:eastAsia="en-US"/>
        </w:rPr>
        <w:t>Unexpected Event</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The event or outcome was </w:t>
      </w:r>
      <w:r w:rsidRPr="00045EDD">
        <w:rPr>
          <w:rFonts w:ascii="Times New Roman" w:hAnsi="Times New Roman" w:cs="Times New Roman"/>
          <w:i/>
          <w:iCs/>
          <w:color w:val="000000"/>
          <w:sz w:val="22"/>
          <w:szCs w:val="22"/>
          <w:lang w:eastAsia="en-US"/>
        </w:rPr>
        <w:t>not described as a risk </w:t>
      </w:r>
      <w:r w:rsidRPr="00045EDD">
        <w:rPr>
          <w:rFonts w:ascii="Times New Roman" w:hAnsi="Times New Roman" w:cs="Times New Roman"/>
          <w:color w:val="000000"/>
          <w:sz w:val="22"/>
          <w:szCs w:val="22"/>
          <w:lang w:eastAsia="en-US"/>
        </w:rPr>
        <w:t>of participation in the research, or, though described as a risk, the event or outcome has occurred with </w:t>
      </w:r>
      <w:r w:rsidRPr="00045EDD">
        <w:rPr>
          <w:rFonts w:ascii="Times New Roman" w:hAnsi="Times New Roman" w:cs="Times New Roman"/>
          <w:i/>
          <w:iCs/>
          <w:color w:val="000000"/>
          <w:sz w:val="22"/>
          <w:szCs w:val="22"/>
          <w:lang w:eastAsia="en-US"/>
        </w:rPr>
        <w:t>unexpected severity or frequency</w:t>
      </w:r>
      <w:r w:rsidRPr="00045EDD">
        <w:rPr>
          <w:rFonts w:ascii="Times New Roman" w:hAnsi="Times New Roman" w:cs="Times New Roman"/>
          <w:color w:val="000000"/>
          <w:sz w:val="22"/>
          <w:szCs w:val="22"/>
          <w:lang w:eastAsia="en-US"/>
        </w:rPr>
        <w:t>.</w:t>
      </w:r>
    </w:p>
    <w:p w14:paraId="2528004A" w14:textId="77777777" w:rsidR="00C85EF6" w:rsidRPr="00045EDD" w:rsidRDefault="00C85EF6" w:rsidP="00C85EF6">
      <w:pPr>
        <w:pStyle w:val="ListParagraph"/>
        <w:numPr>
          <w:ilvl w:val="1"/>
          <w:numId w:val="2"/>
        </w:num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bCs/>
          <w:color w:val="000000"/>
          <w:sz w:val="22"/>
          <w:szCs w:val="22"/>
          <w:lang w:eastAsia="en-US"/>
        </w:rPr>
        <w:t>Possibly, Probably, or Definitely Related Event</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The event or outcome was</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i/>
          <w:iCs/>
          <w:color w:val="000000"/>
          <w:sz w:val="22"/>
          <w:szCs w:val="22"/>
          <w:lang w:eastAsia="en-US"/>
        </w:rPr>
        <w:t>definitely related</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to parti</w:t>
      </w:r>
      <w:r w:rsidR="00F366B2" w:rsidRPr="00045EDD">
        <w:rPr>
          <w:rFonts w:ascii="Times New Roman" w:hAnsi="Times New Roman" w:cs="Times New Roman"/>
          <w:color w:val="000000"/>
          <w:sz w:val="22"/>
          <w:szCs w:val="22"/>
          <w:lang w:eastAsia="en-US"/>
        </w:rPr>
        <w:t xml:space="preserve">cipation in the research or it is </w:t>
      </w:r>
      <w:r w:rsidRPr="00045EDD">
        <w:rPr>
          <w:rFonts w:ascii="Times New Roman" w:hAnsi="Times New Roman" w:cs="Times New Roman"/>
          <w:i/>
          <w:iCs/>
          <w:color w:val="000000"/>
          <w:sz w:val="22"/>
          <w:szCs w:val="22"/>
          <w:lang w:eastAsia="en-US"/>
        </w:rPr>
        <w:t>reasonable to conclude</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 xml:space="preserve">that the event or outcome was </w:t>
      </w:r>
      <w:r w:rsidR="00F366B2" w:rsidRPr="00045EDD">
        <w:rPr>
          <w:rFonts w:ascii="Times New Roman" w:hAnsi="Times New Roman" w:cs="Times New Roman"/>
          <w:color w:val="000000"/>
          <w:sz w:val="22"/>
          <w:szCs w:val="22"/>
          <w:lang w:eastAsia="en-US"/>
        </w:rPr>
        <w:t>related to participation, or it i</w:t>
      </w:r>
      <w:r w:rsidRPr="00045EDD">
        <w:rPr>
          <w:rFonts w:ascii="Times New Roman" w:hAnsi="Times New Roman" w:cs="Times New Roman"/>
          <w:color w:val="000000"/>
          <w:sz w:val="22"/>
          <w:szCs w:val="22"/>
          <w:lang w:eastAsia="en-US"/>
        </w:rPr>
        <w:t>s</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i/>
          <w:iCs/>
          <w:color w:val="000000"/>
          <w:sz w:val="22"/>
          <w:szCs w:val="22"/>
          <w:lang w:eastAsia="en-US"/>
        </w:rPr>
        <w:t>possible</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the event or outcome was related but sufficient information is not yet available to assess the likelihood of this possibility.</w:t>
      </w:r>
    </w:p>
    <w:p w14:paraId="0A9FD1A1" w14:textId="32CB2AB3" w:rsidR="00C85EF6" w:rsidRPr="00045EDD" w:rsidRDefault="00C85EF6" w:rsidP="00C85EF6">
      <w:p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color w:val="000000"/>
          <w:sz w:val="22"/>
          <w:szCs w:val="22"/>
          <w:lang w:eastAsia="en-US"/>
        </w:rPr>
        <w:t>All events or outcomes that fall into either Category A or B must be reported to the IRB Office</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by submission of the </w:t>
      </w:r>
      <w:r w:rsidR="00F366B2" w:rsidRPr="00045EDD">
        <w:rPr>
          <w:rFonts w:ascii="Times New Roman" w:hAnsi="Times New Roman" w:cs="Times New Roman"/>
          <w:i/>
          <w:color w:val="000000"/>
          <w:sz w:val="22"/>
          <w:szCs w:val="22"/>
          <w:lang w:eastAsia="en-US"/>
        </w:rPr>
        <w:t>Significant Adverse Event</w:t>
      </w:r>
      <w:r w:rsidR="00F366B2" w:rsidRPr="00045EDD">
        <w:rPr>
          <w:rFonts w:ascii="Times New Roman" w:hAnsi="Times New Roman" w:cs="Times New Roman"/>
          <w:i/>
          <w:iCs/>
          <w:color w:val="000000"/>
          <w:sz w:val="22"/>
          <w:szCs w:val="22"/>
          <w:lang w:eastAsia="en-US"/>
        </w:rPr>
        <w:t xml:space="preserve"> Form</w:t>
      </w:r>
      <w:r w:rsidRPr="00045EDD">
        <w:rPr>
          <w:rFonts w:ascii="Times New Roman" w:hAnsi="Times New Roman" w:cs="Times New Roman"/>
          <w:color w:val="000000"/>
          <w:sz w:val="22"/>
          <w:szCs w:val="22"/>
          <w:lang w:eastAsia="en-US"/>
        </w:rPr>
        <w:t xml:space="preserve"> within 5 days of the incident. </w:t>
      </w:r>
      <w:r w:rsidR="00F366B2"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 xml:space="preserve">In addition, </w:t>
      </w:r>
      <w:r w:rsidR="00F366B2" w:rsidRPr="00045EDD">
        <w:rPr>
          <w:rFonts w:ascii="Times New Roman" w:hAnsi="Times New Roman" w:cs="Times New Roman"/>
          <w:color w:val="000000"/>
          <w:sz w:val="22"/>
          <w:szCs w:val="22"/>
          <w:lang w:eastAsia="en-US"/>
        </w:rPr>
        <w:t>the IRB Chair and to the Office of Sponsored &amp; Academic Programs Support (</w:t>
      </w:r>
      <w:r w:rsidRPr="00045EDD">
        <w:rPr>
          <w:rFonts w:ascii="Times New Roman" w:hAnsi="Times New Roman" w:cs="Times New Roman"/>
          <w:color w:val="000000"/>
          <w:sz w:val="22"/>
          <w:szCs w:val="22"/>
          <w:lang w:eastAsia="en-US"/>
        </w:rPr>
        <w:t xml:space="preserve">IRB Office </w:t>
      </w:r>
      <w:r w:rsidR="00F366B2" w:rsidRPr="00045EDD">
        <w:rPr>
          <w:rFonts w:ascii="Times New Roman" w:hAnsi="Times New Roman" w:cs="Times New Roman"/>
          <w:color w:val="000000"/>
          <w:sz w:val="22"/>
          <w:szCs w:val="22"/>
          <w:lang w:eastAsia="en-US"/>
        </w:rPr>
        <w:t>989-964-7488</w:t>
      </w:r>
      <w:r w:rsidRPr="00045EDD">
        <w:rPr>
          <w:rFonts w:ascii="Times New Roman" w:hAnsi="Times New Roman" w:cs="Times New Roman"/>
          <w:color w:val="000000"/>
          <w:sz w:val="22"/>
          <w:szCs w:val="22"/>
          <w:lang w:eastAsia="en-US"/>
        </w:rPr>
        <w:t>;</w:t>
      </w:r>
      <w:r w:rsidR="00F366B2" w:rsidRPr="00045EDD">
        <w:rPr>
          <w:rFonts w:ascii="Times New Roman" w:hAnsi="Times New Roman" w:cs="Times New Roman"/>
          <w:color w:val="000000"/>
          <w:sz w:val="22"/>
          <w:szCs w:val="22"/>
          <w:lang w:eastAsia="en-US"/>
        </w:rPr>
        <w:t xml:space="preserve"> </w:t>
      </w:r>
      <w:hyperlink r:id="rId7" w:history="1">
        <w:r w:rsidR="001D52A1" w:rsidRPr="00540BB9">
          <w:rPr>
            <w:rStyle w:val="Hyperlink"/>
            <w:rFonts w:ascii="Times New Roman" w:hAnsi="Times New Roman" w:cs="Times New Roman"/>
            <w:sz w:val="22"/>
            <w:szCs w:val="22"/>
            <w:lang w:eastAsia="en-US"/>
          </w:rPr>
          <w:t>irbchair@svsu.edu</w:t>
        </w:r>
      </w:hyperlink>
      <w:r w:rsidR="001D52A1">
        <w:rPr>
          <w:rFonts w:ascii="Times New Roman" w:hAnsi="Times New Roman" w:cs="Times New Roman"/>
          <w:sz w:val="22"/>
          <w:szCs w:val="22"/>
          <w:lang w:eastAsia="en-US"/>
        </w:rPr>
        <w:t xml:space="preserve">) </w:t>
      </w:r>
      <w:r w:rsidRPr="00045EDD">
        <w:rPr>
          <w:rFonts w:ascii="Times New Roman" w:hAnsi="Times New Roman" w:cs="Times New Roman"/>
          <w:color w:val="000000"/>
          <w:sz w:val="22"/>
          <w:szCs w:val="22"/>
          <w:lang w:eastAsia="en-US"/>
        </w:rPr>
        <w:t>must be notified within 24 hours of discove</w:t>
      </w:r>
      <w:r w:rsidR="00F366B2" w:rsidRPr="00045EDD">
        <w:rPr>
          <w:rFonts w:ascii="Times New Roman" w:hAnsi="Times New Roman" w:cs="Times New Roman"/>
          <w:color w:val="000000"/>
          <w:sz w:val="22"/>
          <w:szCs w:val="22"/>
          <w:lang w:eastAsia="en-US"/>
        </w:rPr>
        <w:t>ry of any serious adverse event via phone, email, or in person</w:t>
      </w:r>
    </w:p>
    <w:p w14:paraId="3039D08D" w14:textId="72318E13" w:rsidR="00F366B2" w:rsidRPr="00045EDD" w:rsidRDefault="00F366B2" w:rsidP="00F366B2">
      <w:p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b/>
          <w:color w:val="000000"/>
          <w:sz w:val="22"/>
          <w:szCs w:val="22"/>
          <w:lang w:eastAsia="en-US"/>
        </w:rPr>
        <w:t>Other Unanticipated Problems</w:t>
      </w:r>
      <w:r w:rsidRPr="00045EDD">
        <w:rPr>
          <w:rFonts w:ascii="Times New Roman" w:hAnsi="Times New Roman" w:cs="Times New Roman"/>
          <w:color w:val="000000"/>
          <w:sz w:val="22"/>
          <w:szCs w:val="22"/>
          <w:lang w:eastAsia="en-US"/>
        </w:rPr>
        <w:t xml:space="preserve"> that do</w:t>
      </w:r>
      <w:r w:rsidRPr="00045EDD">
        <w:rPr>
          <w:rFonts w:ascii="Times New Roman" w:hAnsi="Times New Roman" w:cs="Times New Roman"/>
          <w:i/>
          <w:iCs/>
          <w:color w:val="000000"/>
          <w:sz w:val="22"/>
          <w:szCs w:val="22"/>
          <w:lang w:eastAsia="en-US"/>
        </w:rPr>
        <w:t> not</w:t>
      </w:r>
      <w:r w:rsidRPr="00045EDD">
        <w:rPr>
          <w:rFonts w:ascii="Times New Roman" w:hAnsi="Times New Roman" w:cs="Times New Roman"/>
          <w:color w:val="000000"/>
          <w:sz w:val="22"/>
          <w:szCs w:val="22"/>
          <w:lang w:eastAsia="en-US"/>
        </w:rPr>
        <w:t xml:space="preserve"> fall into either </w:t>
      </w:r>
      <w:r w:rsidRPr="00045EDD">
        <w:rPr>
          <w:rFonts w:ascii="Times New Roman" w:hAnsi="Times New Roman" w:cs="Times New Roman"/>
          <w:b/>
          <w:color w:val="000000"/>
          <w:sz w:val="22"/>
          <w:szCs w:val="22"/>
          <w:lang w:eastAsia="en-US"/>
        </w:rPr>
        <w:t>Category A or B</w:t>
      </w:r>
      <w:r w:rsidRPr="00045EDD">
        <w:rPr>
          <w:rFonts w:ascii="Times New Roman" w:hAnsi="Times New Roman" w:cs="Times New Roman"/>
          <w:color w:val="000000"/>
          <w:sz w:val="22"/>
          <w:szCs w:val="22"/>
          <w:lang w:eastAsia="en-US"/>
        </w:rPr>
        <w:t>, above, such as subject complaints (with or without withdrawal from participation) about the conduct of a research project, should be promptly reported to the IRB Chair using, so that appropriate documentation, investigation, and resolution can occur in a timely fashion. In addition, the Proje</w:t>
      </w:r>
      <w:r w:rsidR="00D502C2">
        <w:rPr>
          <w:rFonts w:ascii="Times New Roman" w:hAnsi="Times New Roman" w:cs="Times New Roman"/>
          <w:color w:val="000000"/>
          <w:sz w:val="22"/>
          <w:szCs w:val="22"/>
          <w:lang w:eastAsia="en-US"/>
        </w:rPr>
        <w:t>ct Principal Investigator (PI) s</w:t>
      </w:r>
      <w:r w:rsidRPr="00045EDD">
        <w:rPr>
          <w:rFonts w:ascii="Times New Roman" w:hAnsi="Times New Roman" w:cs="Times New Roman"/>
          <w:color w:val="000000"/>
          <w:sz w:val="22"/>
          <w:szCs w:val="22"/>
          <w:lang w:eastAsia="en-US"/>
        </w:rPr>
        <w:t xml:space="preserve">hould log the Unanticipated Problem through the </w:t>
      </w:r>
      <w:r w:rsidRPr="00045EDD">
        <w:rPr>
          <w:rFonts w:ascii="Times New Roman" w:hAnsi="Times New Roman" w:cs="Times New Roman"/>
          <w:i/>
          <w:color w:val="000000"/>
          <w:sz w:val="22"/>
          <w:szCs w:val="22"/>
          <w:lang w:eastAsia="en-US"/>
        </w:rPr>
        <w:t>Non-Significant Adverse Event Form</w:t>
      </w:r>
    </w:p>
    <w:p w14:paraId="35027A81" w14:textId="70208840" w:rsidR="00C85EF6" w:rsidRPr="00045EDD" w:rsidRDefault="00C85EF6" w:rsidP="00C85EF6">
      <w:pPr>
        <w:spacing w:before="100" w:beforeAutospacing="1" w:after="100" w:afterAutospacing="1"/>
        <w:rPr>
          <w:rFonts w:ascii="Times New Roman" w:hAnsi="Times New Roman" w:cs="Times New Roman"/>
          <w:color w:val="000000"/>
          <w:sz w:val="22"/>
          <w:szCs w:val="22"/>
          <w:lang w:eastAsia="en-US"/>
        </w:rPr>
      </w:pPr>
      <w:r w:rsidRPr="00045EDD">
        <w:rPr>
          <w:rFonts w:ascii="Times New Roman" w:hAnsi="Times New Roman" w:cs="Times New Roman"/>
          <w:color w:val="000000"/>
          <w:sz w:val="22"/>
          <w:szCs w:val="22"/>
          <w:lang w:eastAsia="en-US"/>
        </w:rPr>
        <w:t>If any</w:t>
      </w:r>
      <w:r w:rsidR="00D75C5E"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b/>
          <w:bCs/>
          <w:color w:val="000000"/>
          <w:sz w:val="22"/>
          <w:szCs w:val="22"/>
          <w:lang w:eastAsia="en-US"/>
        </w:rPr>
        <w:t>emergency</w:t>
      </w:r>
      <w:r w:rsidR="00D75C5E"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color w:val="000000"/>
          <w:sz w:val="22"/>
          <w:szCs w:val="22"/>
          <w:lang w:eastAsia="en-US"/>
        </w:rPr>
        <w:t>occurs during the research, investigators should</w:t>
      </w:r>
      <w:r w:rsidR="00D75C5E" w:rsidRPr="00045EDD">
        <w:rPr>
          <w:rFonts w:ascii="Times New Roman" w:hAnsi="Times New Roman" w:cs="Times New Roman"/>
          <w:color w:val="000000"/>
          <w:sz w:val="22"/>
          <w:szCs w:val="22"/>
          <w:lang w:eastAsia="en-US"/>
        </w:rPr>
        <w:t xml:space="preserve"> </w:t>
      </w:r>
      <w:r w:rsidRPr="00045EDD">
        <w:rPr>
          <w:rFonts w:ascii="Times New Roman" w:hAnsi="Times New Roman" w:cs="Times New Roman"/>
          <w:b/>
          <w:bCs/>
          <w:color w:val="000000"/>
          <w:sz w:val="22"/>
          <w:szCs w:val="22"/>
          <w:lang w:eastAsia="en-US"/>
        </w:rPr>
        <w:t>call 911</w:t>
      </w:r>
      <w:r w:rsidR="00D75C5E" w:rsidRPr="00045EDD">
        <w:rPr>
          <w:rFonts w:ascii="Times New Roman" w:hAnsi="Times New Roman" w:cs="Times New Roman"/>
          <w:color w:val="000000"/>
          <w:sz w:val="22"/>
          <w:szCs w:val="22"/>
          <w:lang w:eastAsia="en-US"/>
        </w:rPr>
        <w:t xml:space="preserve"> (or 4141 if you are on the SVSU campus) </w:t>
      </w:r>
      <w:r w:rsidRPr="00045EDD">
        <w:rPr>
          <w:rFonts w:ascii="Times New Roman" w:hAnsi="Times New Roman" w:cs="Times New Roman"/>
          <w:color w:val="000000"/>
          <w:sz w:val="22"/>
          <w:szCs w:val="22"/>
          <w:lang w:eastAsia="en-US"/>
        </w:rPr>
        <w:t>and provide the following information:</w:t>
      </w:r>
    </w:p>
    <w:p w14:paraId="3B227311" w14:textId="77777777" w:rsidR="00F366B2" w:rsidRPr="00045EDD" w:rsidRDefault="00C85EF6" w:rsidP="00F366B2">
      <w:pPr>
        <w:pStyle w:val="ListParagraph"/>
        <w:numPr>
          <w:ilvl w:val="0"/>
          <w:numId w:val="6"/>
        </w:numPr>
        <w:spacing w:before="100" w:beforeAutospacing="1" w:after="100" w:afterAutospacing="1"/>
        <w:rPr>
          <w:rFonts w:ascii="Times New Roman" w:eastAsia="Times New Roman" w:hAnsi="Times New Roman" w:cs="Times New Roman"/>
          <w:color w:val="000000"/>
          <w:sz w:val="22"/>
          <w:szCs w:val="22"/>
          <w:lang w:eastAsia="en-US"/>
        </w:rPr>
      </w:pPr>
      <w:r w:rsidRPr="00045EDD">
        <w:rPr>
          <w:rFonts w:ascii="Times New Roman" w:eastAsia="Times New Roman" w:hAnsi="Times New Roman" w:cs="Times New Roman"/>
          <w:color w:val="000000"/>
          <w:sz w:val="22"/>
          <w:szCs w:val="22"/>
          <w:lang w:eastAsia="en-US"/>
        </w:rPr>
        <w:t xml:space="preserve">type </w:t>
      </w:r>
      <w:r w:rsidR="00F366B2" w:rsidRPr="00045EDD">
        <w:rPr>
          <w:rFonts w:ascii="Times New Roman" w:eastAsia="Times New Roman" w:hAnsi="Times New Roman" w:cs="Times New Roman"/>
          <w:color w:val="000000"/>
          <w:sz w:val="22"/>
          <w:szCs w:val="22"/>
          <w:lang w:eastAsia="en-US"/>
        </w:rPr>
        <w:t>of injury and assistance needed;</w:t>
      </w:r>
    </w:p>
    <w:p w14:paraId="33A5229A" w14:textId="77777777" w:rsidR="00F366B2" w:rsidRPr="00045EDD" w:rsidRDefault="00F366B2" w:rsidP="00F366B2">
      <w:pPr>
        <w:pStyle w:val="ListParagraph"/>
        <w:numPr>
          <w:ilvl w:val="0"/>
          <w:numId w:val="6"/>
        </w:numPr>
        <w:spacing w:before="100" w:beforeAutospacing="1" w:after="100" w:afterAutospacing="1"/>
        <w:rPr>
          <w:rFonts w:ascii="Times New Roman" w:eastAsia="Times New Roman" w:hAnsi="Times New Roman" w:cs="Times New Roman"/>
          <w:color w:val="000000"/>
          <w:sz w:val="22"/>
          <w:szCs w:val="22"/>
          <w:lang w:eastAsia="en-US"/>
        </w:rPr>
      </w:pPr>
      <w:r w:rsidRPr="00045EDD">
        <w:rPr>
          <w:rFonts w:ascii="Times New Roman" w:eastAsia="Times New Roman" w:hAnsi="Times New Roman" w:cs="Times New Roman"/>
          <w:color w:val="000000"/>
          <w:sz w:val="22"/>
          <w:szCs w:val="22"/>
          <w:lang w:eastAsia="en-US"/>
        </w:rPr>
        <w:t>number of victims;</w:t>
      </w:r>
    </w:p>
    <w:p w14:paraId="612D3619" w14:textId="77777777" w:rsidR="00F366B2" w:rsidRPr="00045EDD" w:rsidRDefault="00C85EF6" w:rsidP="00F366B2">
      <w:pPr>
        <w:pStyle w:val="ListParagraph"/>
        <w:numPr>
          <w:ilvl w:val="0"/>
          <w:numId w:val="6"/>
        </w:numPr>
        <w:spacing w:before="100" w:beforeAutospacing="1" w:after="100" w:afterAutospacing="1"/>
        <w:rPr>
          <w:rFonts w:ascii="Times New Roman" w:eastAsia="Times New Roman" w:hAnsi="Times New Roman" w:cs="Times New Roman"/>
          <w:color w:val="000000"/>
          <w:sz w:val="22"/>
          <w:szCs w:val="22"/>
          <w:lang w:eastAsia="en-US"/>
        </w:rPr>
      </w:pPr>
      <w:r w:rsidRPr="00045EDD">
        <w:rPr>
          <w:rFonts w:ascii="Times New Roman" w:eastAsia="Times New Roman" w:hAnsi="Times New Roman" w:cs="Times New Roman"/>
          <w:color w:val="000000"/>
          <w:sz w:val="22"/>
          <w:szCs w:val="22"/>
          <w:lang w:eastAsia="en-US"/>
        </w:rPr>
        <w:t>location and i</w:t>
      </w:r>
      <w:r w:rsidR="00F366B2" w:rsidRPr="00045EDD">
        <w:rPr>
          <w:rFonts w:ascii="Times New Roman" w:eastAsia="Times New Roman" w:hAnsi="Times New Roman" w:cs="Times New Roman"/>
          <w:color w:val="000000"/>
          <w:sz w:val="22"/>
          <w:szCs w:val="22"/>
          <w:lang w:eastAsia="en-US"/>
        </w:rPr>
        <w:t>nstructions on how to get there;</w:t>
      </w:r>
      <w:r w:rsidRPr="00045EDD">
        <w:rPr>
          <w:rFonts w:ascii="Times New Roman" w:eastAsia="Times New Roman" w:hAnsi="Times New Roman" w:cs="Times New Roman"/>
          <w:color w:val="000000"/>
          <w:sz w:val="22"/>
          <w:szCs w:val="22"/>
          <w:lang w:eastAsia="en-US"/>
        </w:rPr>
        <w:t xml:space="preserve"> and</w:t>
      </w:r>
    </w:p>
    <w:p w14:paraId="636EB07E" w14:textId="1102864D" w:rsidR="00D8445A" w:rsidRPr="00045EDD" w:rsidRDefault="00C85EF6" w:rsidP="00045EDD">
      <w:pPr>
        <w:pStyle w:val="ListParagraph"/>
        <w:numPr>
          <w:ilvl w:val="0"/>
          <w:numId w:val="6"/>
        </w:numPr>
        <w:spacing w:before="100" w:beforeAutospacing="1" w:after="100" w:afterAutospacing="1"/>
        <w:rPr>
          <w:rFonts w:ascii="Times New Roman" w:eastAsia="Times New Roman" w:hAnsi="Times New Roman" w:cs="Times New Roman"/>
          <w:color w:val="000000"/>
          <w:sz w:val="22"/>
          <w:szCs w:val="22"/>
          <w:lang w:eastAsia="en-US"/>
        </w:rPr>
      </w:pPr>
      <w:r w:rsidRPr="00045EDD">
        <w:rPr>
          <w:rFonts w:ascii="Times New Roman" w:eastAsia="Times New Roman" w:hAnsi="Times New Roman" w:cs="Times New Roman"/>
          <w:color w:val="000000"/>
          <w:sz w:val="22"/>
          <w:szCs w:val="22"/>
          <w:lang w:eastAsia="en-US"/>
        </w:rPr>
        <w:t>relevant names, including that of the victim, and telephone numbers.</w:t>
      </w:r>
    </w:p>
    <w:sectPr w:rsidR="00D8445A" w:rsidRPr="00045EDD" w:rsidSect="00ED2E3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A4886"/>
    <w:multiLevelType w:val="hybridMultilevel"/>
    <w:tmpl w:val="EC2CD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D712D"/>
    <w:multiLevelType w:val="hybridMultilevel"/>
    <w:tmpl w:val="2EB42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C3B54F5"/>
    <w:multiLevelType w:val="multilevel"/>
    <w:tmpl w:val="10F4CD52"/>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643242A"/>
    <w:multiLevelType w:val="hybridMultilevel"/>
    <w:tmpl w:val="C05C24E6"/>
    <w:lvl w:ilvl="0" w:tplc="50DC9A82">
      <w:start w:val="1"/>
      <w:numFmt w:val="upperLetter"/>
      <w:lvlText w:val="%1."/>
      <w:lvlJc w:val="left"/>
      <w:pPr>
        <w:ind w:left="720" w:hanging="360"/>
      </w:pPr>
      <w:rPr>
        <w:b/>
      </w:rPr>
    </w:lvl>
    <w:lvl w:ilvl="1" w:tplc="010A3318">
      <w:start w:val="1"/>
      <w:numFmt w:val="decimal"/>
      <w:lvlText w:val="%2."/>
      <w:lvlJc w:val="left"/>
      <w:pPr>
        <w:ind w:left="144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F85485C"/>
    <w:multiLevelType w:val="multilevel"/>
    <w:tmpl w:val="6D5E1E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F4E435D"/>
    <w:multiLevelType w:val="multilevel"/>
    <w:tmpl w:val="0F7C89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embedSystemFont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F6"/>
    <w:rsid w:val="00045EDD"/>
    <w:rsid w:val="00155C4B"/>
    <w:rsid w:val="001D52A1"/>
    <w:rsid w:val="0047133A"/>
    <w:rsid w:val="005207E3"/>
    <w:rsid w:val="00623398"/>
    <w:rsid w:val="00A276AE"/>
    <w:rsid w:val="00AE3812"/>
    <w:rsid w:val="00C85EF6"/>
    <w:rsid w:val="00D502C2"/>
    <w:rsid w:val="00D75C5E"/>
    <w:rsid w:val="00D8445A"/>
    <w:rsid w:val="00DA1653"/>
    <w:rsid w:val="00E952D8"/>
    <w:rsid w:val="00ED2E38"/>
    <w:rsid w:val="00F366B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873DB6"/>
  <w15:docId w15:val="{D4B93502-3433-4D4F-92D1-374DF6C4C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445A"/>
    <w:rPr>
      <w:rFonts w:ascii="Times" w:hAnsi="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 w:type="paragraph" w:styleId="NormalWeb">
    <w:name w:val="Normal (Web)"/>
    <w:basedOn w:val="Normal"/>
    <w:uiPriority w:val="99"/>
    <w:semiHidden/>
    <w:unhideWhenUsed/>
    <w:rsid w:val="00C85EF6"/>
    <w:pPr>
      <w:spacing w:before="100" w:beforeAutospacing="1" w:after="100" w:afterAutospacing="1"/>
    </w:pPr>
    <w:rPr>
      <w:rFonts w:cs="Times New Roman"/>
      <w:sz w:val="20"/>
      <w:szCs w:val="20"/>
      <w:lang w:eastAsia="en-US"/>
    </w:rPr>
  </w:style>
  <w:style w:type="character" w:customStyle="1" w:styleId="apple-converted-space">
    <w:name w:val="apple-converted-space"/>
    <w:basedOn w:val="DefaultParagraphFont"/>
    <w:rsid w:val="00C85EF6"/>
  </w:style>
  <w:style w:type="character" w:styleId="Hyperlink">
    <w:name w:val="Hyperlink"/>
    <w:basedOn w:val="DefaultParagraphFont"/>
    <w:uiPriority w:val="99"/>
    <w:unhideWhenUsed/>
    <w:rsid w:val="00C85EF6"/>
    <w:rPr>
      <w:color w:val="0000FF"/>
      <w:u w:val="single"/>
    </w:rPr>
  </w:style>
  <w:style w:type="paragraph" w:styleId="ListParagraph">
    <w:name w:val="List Paragraph"/>
    <w:basedOn w:val="Normal"/>
    <w:uiPriority w:val="34"/>
    <w:qFormat/>
    <w:rsid w:val="005207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71856">
      <w:bodyDiv w:val="1"/>
      <w:marLeft w:val="0"/>
      <w:marRight w:val="0"/>
      <w:marTop w:val="0"/>
      <w:marBottom w:val="0"/>
      <w:divBdr>
        <w:top w:val="none" w:sz="0" w:space="0" w:color="auto"/>
        <w:left w:val="none" w:sz="0" w:space="0" w:color="auto"/>
        <w:bottom w:val="none" w:sz="0" w:space="0" w:color="auto"/>
        <w:right w:val="none" w:sz="0" w:space="0" w:color="auto"/>
      </w:divBdr>
    </w:div>
    <w:div w:id="506410055">
      <w:bodyDiv w:val="1"/>
      <w:marLeft w:val="0"/>
      <w:marRight w:val="0"/>
      <w:marTop w:val="0"/>
      <w:marBottom w:val="0"/>
      <w:divBdr>
        <w:top w:val="none" w:sz="0" w:space="0" w:color="auto"/>
        <w:left w:val="none" w:sz="0" w:space="0" w:color="auto"/>
        <w:bottom w:val="none" w:sz="0" w:space="0" w:color="auto"/>
        <w:right w:val="none" w:sz="0" w:space="0" w:color="auto"/>
      </w:divBdr>
      <w:divsChild>
        <w:div w:id="18714513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579016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rbchair@sv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rbchair@svsu.edu" TargetMode="External"/><Relationship Id="rId5" Type="http://schemas.openxmlformats.org/officeDocument/2006/relationships/hyperlink" Target="http://www.fda.gov/cder/aer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532</Words>
  <Characters>3035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3560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Melissa Woodward</cp:lastModifiedBy>
  <cp:revision>2</cp:revision>
  <dcterms:created xsi:type="dcterms:W3CDTF">2015-03-31T17:38:00Z</dcterms:created>
  <dcterms:modified xsi:type="dcterms:W3CDTF">2015-03-31T17:38:00Z</dcterms:modified>
</cp:coreProperties>
</file>